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4F4C2">
      <w:pPr>
        <w:widowControl/>
        <w:spacing w:line="375" w:lineRule="atLeast"/>
        <w:jc w:val="center"/>
        <w:textAlignment w:val="baseline"/>
        <w:rPr>
          <w:rFonts w:hint="eastAsia" w:ascii="宋体" w:hAnsi="宋体" w:cs="微软雅黑"/>
          <w:sz w:val="36"/>
          <w:szCs w:val="21"/>
        </w:rPr>
      </w:pPr>
      <w:r>
        <w:rPr>
          <w:rFonts w:hint="eastAsia" w:ascii="宋体" w:hAnsi="宋体" w:cs="微软雅黑"/>
          <w:b/>
          <w:bCs/>
          <w:kern w:val="0"/>
          <w:sz w:val="36"/>
          <w:szCs w:val="21"/>
        </w:rPr>
        <w:t>投标报名申请表</w:t>
      </w:r>
    </w:p>
    <w:p w14:paraId="02D6EB85">
      <w:pPr>
        <w:widowControl/>
        <w:spacing w:line="480" w:lineRule="auto"/>
        <w:ind w:left="1200" w:hanging="1200" w:hangingChars="500"/>
        <w:jc w:val="left"/>
        <w:textAlignment w:val="baseline"/>
        <w:rPr>
          <w:rFonts w:hint="eastAsia" w:ascii="宋体" w:hAnsi="宋体" w:cs="微软雅黑"/>
          <w:sz w:val="24"/>
          <w:szCs w:val="21"/>
        </w:rPr>
      </w:pPr>
      <w:r>
        <w:rPr>
          <w:rFonts w:hint="eastAsia" w:ascii="宋体" w:hAnsi="宋体" w:cs="微软雅黑"/>
          <w:kern w:val="0"/>
          <w:sz w:val="24"/>
          <w:szCs w:val="24"/>
        </w:rPr>
        <w:t>项目名称：</w:t>
      </w:r>
    </w:p>
    <w:p w14:paraId="1D169AB5">
      <w:pPr>
        <w:widowControl/>
        <w:spacing w:line="480" w:lineRule="auto"/>
        <w:jc w:val="left"/>
        <w:textAlignment w:val="baseline"/>
        <w:rPr>
          <w:rFonts w:hint="eastAsia" w:ascii="宋体" w:hAnsi="宋体" w:cs="微软雅黑"/>
          <w:sz w:val="24"/>
          <w:szCs w:val="21"/>
        </w:rPr>
      </w:pPr>
      <w:r>
        <w:rPr>
          <w:rFonts w:hint="eastAsia" w:ascii="宋体" w:hAnsi="宋体" w:cs="微软雅黑"/>
          <w:kern w:val="0"/>
          <w:sz w:val="24"/>
          <w:szCs w:val="24"/>
        </w:rPr>
        <w:t xml:space="preserve">项目编号：              </w:t>
      </w:r>
    </w:p>
    <w:tbl>
      <w:tblPr>
        <w:tblStyle w:val="3"/>
        <w:tblW w:w="83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680FA1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6821EBEA">
            <w:pPr>
              <w:widowControl/>
              <w:spacing w:line="480" w:lineRule="auto"/>
              <w:ind w:firstLine="720" w:firstLineChars="300"/>
              <w:jc w:val="left"/>
              <w:textAlignment w:val="baseline"/>
              <w:rPr>
                <w:rFonts w:hint="eastAsia" w:ascii="宋体" w:hAnsi="宋体" w:cs="微软雅黑"/>
                <w:sz w:val="24"/>
                <w:szCs w:val="21"/>
              </w:rPr>
            </w:pPr>
            <w:r>
              <w:rPr>
                <w:rFonts w:hint="eastAsia" w:ascii="宋体" w:hAnsi="宋体" w:cs="微软雅黑"/>
                <w:kern w:val="0"/>
                <w:sz w:val="24"/>
                <w:szCs w:val="24"/>
              </w:rPr>
              <w:t>我方经仔细研究，在充分理解并完全同意项目招标公告的基础上，现委托</w:t>
            </w:r>
            <w:r>
              <w:rPr>
                <w:rFonts w:hint="eastAsia" w:ascii="宋体" w:hAnsi="宋体" w:cs="微软雅黑"/>
                <w:kern w:val="0"/>
                <w:sz w:val="24"/>
                <w:szCs w:val="24"/>
                <w:u w:val="single"/>
              </w:rPr>
              <w:t xml:space="preserve">    </w:t>
            </w:r>
            <w:r>
              <w:rPr>
                <w:rFonts w:hint="eastAsia" w:ascii="宋体" w:hAnsi="宋体" w:cs="微软雅黑"/>
                <w:kern w:val="0"/>
                <w:sz w:val="24"/>
                <w:szCs w:val="24"/>
              </w:rPr>
              <w:t>（被授权人的姓名）参与</w:t>
            </w:r>
            <w:r>
              <w:rPr>
                <w:rFonts w:hint="eastAsia" w:ascii="宋体" w:hAnsi="宋体" w:cs="微软雅黑"/>
                <w:kern w:val="0"/>
                <w:sz w:val="24"/>
                <w:szCs w:val="21"/>
              </w:rPr>
              <w:t>宏信天德工程顾问有限公司</w:t>
            </w:r>
            <w:r>
              <w:rPr>
                <w:rFonts w:hint="eastAsia" w:ascii="宋体" w:hAnsi="宋体" w:cs="微软雅黑"/>
                <w:kern w:val="0"/>
                <w:sz w:val="24"/>
                <w:szCs w:val="24"/>
              </w:rPr>
              <w:t>此项目的投标报名工作。项目招投标过程中答疑补充等相关文件都须投标人员在相关网站上下载，本单位会及时关注相关网站，以防遗漏，并承诺不以此为理由提出质疑。</w:t>
            </w:r>
          </w:p>
          <w:p w14:paraId="084D03FB">
            <w:pPr>
              <w:widowControl/>
              <w:spacing w:line="480" w:lineRule="auto"/>
              <w:ind w:firstLine="720" w:firstLineChars="300"/>
              <w:jc w:val="left"/>
              <w:textAlignment w:val="baseline"/>
              <w:rPr>
                <w:rFonts w:ascii="宋体" w:hAnsi="宋体" w:cs="微软雅黑"/>
                <w:kern w:val="0"/>
                <w:sz w:val="24"/>
                <w:szCs w:val="24"/>
              </w:rPr>
            </w:pPr>
            <w:r>
              <w:rPr>
                <w:rFonts w:hint="eastAsia" w:ascii="宋体" w:hAnsi="宋体" w:cs="微软雅黑"/>
                <w:kern w:val="0"/>
                <w:sz w:val="24"/>
                <w:szCs w:val="24"/>
              </w:rPr>
              <w:t>我单位在此声明，申请文件中所提交的资料在各方面都是完整的，真实的和准确的，如出现不完整，不真实，不准确的资料，我方愿意承担由此引起的一切后果。</w:t>
            </w:r>
          </w:p>
          <w:p w14:paraId="7E701D2B">
            <w:pPr>
              <w:pStyle w:val="2"/>
              <w:ind w:firstLine="419"/>
              <w:rPr>
                <w:rFonts w:hint="eastAsia"/>
              </w:rPr>
            </w:pPr>
          </w:p>
          <w:p w14:paraId="2F218237">
            <w:pPr>
              <w:widowControl/>
              <w:spacing w:line="480" w:lineRule="auto"/>
              <w:jc w:val="left"/>
              <w:textAlignment w:val="baseline"/>
              <w:rPr>
                <w:rFonts w:hint="eastAsia" w:ascii="宋体" w:hAnsi="宋体" w:cs="微软雅黑"/>
                <w:kern w:val="0"/>
                <w:sz w:val="24"/>
                <w:szCs w:val="21"/>
              </w:rPr>
            </w:pPr>
            <w:r>
              <w:rPr>
                <w:rFonts w:hint="eastAsia" w:ascii="宋体" w:hAnsi="宋体" w:cs="微软雅黑"/>
                <w:kern w:val="0"/>
                <w:sz w:val="24"/>
                <w:szCs w:val="21"/>
              </w:rPr>
              <w:t>             </w:t>
            </w:r>
            <w:r>
              <w:rPr>
                <w:rFonts w:hint="eastAsia" w:ascii="宋体" w:hAnsi="宋体" w:cs="微软雅黑"/>
                <w:kern w:val="0"/>
                <w:sz w:val="24"/>
                <w:szCs w:val="24"/>
              </w:rPr>
              <w:t>申请单位(如有)（公章）：</w:t>
            </w:r>
          </w:p>
          <w:p w14:paraId="55D6E113">
            <w:pPr>
              <w:widowControl/>
              <w:spacing w:line="480" w:lineRule="auto"/>
              <w:jc w:val="center"/>
              <w:textAlignment w:val="baseline"/>
              <w:rPr>
                <w:rFonts w:hint="eastAsia" w:ascii="宋体" w:hAnsi="宋体" w:cs="微软雅黑"/>
                <w:sz w:val="24"/>
                <w:szCs w:val="21"/>
              </w:rPr>
            </w:pPr>
            <w:r>
              <w:rPr>
                <w:rFonts w:hint="eastAsia" w:ascii="宋体" w:hAnsi="宋体" w:cs="微软雅黑"/>
                <w:kern w:val="0"/>
                <w:sz w:val="24"/>
                <w:szCs w:val="24"/>
              </w:rPr>
              <w:t xml:space="preserve">         法人代表人/自然人（签字或盖章）：          </w:t>
            </w:r>
          </w:p>
        </w:tc>
      </w:tr>
      <w:tr w14:paraId="38AAF2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318E1746">
            <w:pPr>
              <w:widowControl/>
              <w:spacing w:line="480" w:lineRule="auto"/>
              <w:jc w:val="left"/>
              <w:textAlignment w:val="baseline"/>
              <w:rPr>
                <w:rFonts w:hint="eastAsia" w:ascii="宋体" w:hAnsi="宋体" w:cs="微软雅黑"/>
                <w:sz w:val="24"/>
                <w:szCs w:val="21"/>
              </w:rPr>
            </w:pPr>
            <w:r>
              <w:rPr>
                <w:rFonts w:hint="eastAsia" w:ascii="宋体" w:hAnsi="宋体" w:cs="微软雅黑"/>
                <w:kern w:val="0"/>
                <w:sz w:val="24"/>
                <w:szCs w:val="24"/>
              </w:rPr>
              <w:t>被授权人姓名（签字）：    联系电话：</w:t>
            </w:r>
          </w:p>
        </w:tc>
      </w:tr>
      <w:tr w14:paraId="17644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7506FABC">
            <w:pPr>
              <w:widowControl/>
              <w:spacing w:line="480" w:lineRule="auto"/>
              <w:jc w:val="left"/>
              <w:textAlignment w:val="baseline"/>
              <w:rPr>
                <w:rFonts w:hint="eastAsia" w:ascii="宋体" w:hAnsi="宋体" w:cs="微软雅黑"/>
                <w:sz w:val="24"/>
                <w:szCs w:val="21"/>
              </w:rPr>
            </w:pPr>
            <w:r>
              <w:rPr>
                <w:rFonts w:hint="eastAsia" w:ascii="宋体" w:hAnsi="宋体" w:cs="微软雅黑"/>
                <w:kern w:val="0"/>
                <w:sz w:val="24"/>
                <w:szCs w:val="24"/>
              </w:rPr>
              <w:t>第二代身份证号码：</w:t>
            </w:r>
          </w:p>
        </w:tc>
      </w:tr>
      <w:tr w14:paraId="68C42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1F2A8051">
            <w:pPr>
              <w:widowControl/>
              <w:spacing w:line="480" w:lineRule="auto"/>
              <w:jc w:val="left"/>
              <w:textAlignment w:val="baseline"/>
              <w:rPr>
                <w:rFonts w:hint="eastAsia" w:ascii="宋体" w:hAnsi="宋体" w:cs="微软雅黑"/>
                <w:sz w:val="24"/>
                <w:szCs w:val="21"/>
              </w:rPr>
            </w:pPr>
            <w:r>
              <w:rPr>
                <w:rFonts w:hint="eastAsia" w:ascii="宋体" w:hAnsi="宋体" w:cs="微软雅黑"/>
                <w:kern w:val="0"/>
                <w:sz w:val="24"/>
                <w:szCs w:val="24"/>
              </w:rPr>
              <w:t>报名时间：</w:t>
            </w:r>
          </w:p>
        </w:tc>
      </w:tr>
      <w:tr w14:paraId="7515E5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5D19EA46">
            <w:pPr>
              <w:widowControl/>
              <w:spacing w:line="480" w:lineRule="auto"/>
              <w:jc w:val="left"/>
              <w:textAlignment w:val="baseline"/>
              <w:rPr>
                <w:rFonts w:hint="eastAsia" w:ascii="宋体" w:hAnsi="宋体" w:cs="微软雅黑"/>
                <w:sz w:val="24"/>
                <w:szCs w:val="21"/>
              </w:rPr>
            </w:pPr>
            <w:r>
              <w:rPr>
                <w:rFonts w:hint="eastAsia" w:ascii="宋体" w:hAnsi="宋体" w:cs="微软雅黑"/>
                <w:kern w:val="0"/>
                <w:sz w:val="24"/>
                <w:szCs w:val="24"/>
              </w:rPr>
              <w:t>接收招标文件指定电子邮箱：</w:t>
            </w:r>
          </w:p>
        </w:tc>
      </w:tr>
    </w:tbl>
    <w:p w14:paraId="2754DC32">
      <w:pPr>
        <w:widowControl/>
        <w:spacing w:line="375" w:lineRule="atLeast"/>
        <w:jc w:val="left"/>
        <w:textAlignment w:val="baseline"/>
        <w:rPr>
          <w:rFonts w:hint="eastAsia" w:ascii="宋体" w:hAnsi="宋体" w:cs="微软雅黑"/>
          <w:sz w:val="24"/>
          <w:szCs w:val="21"/>
        </w:rPr>
      </w:pPr>
      <w:r>
        <w:rPr>
          <w:rFonts w:hint="eastAsia" w:ascii="宋体" w:hAnsi="宋体" w:cs="微软雅黑"/>
          <w:kern w:val="0"/>
          <w:sz w:val="24"/>
          <w:szCs w:val="24"/>
        </w:rPr>
        <w:t> </w:t>
      </w:r>
    </w:p>
    <w:p w14:paraId="61F4346E">
      <w:pPr>
        <w:widowControl/>
        <w:spacing w:line="375" w:lineRule="atLeast"/>
        <w:jc w:val="left"/>
        <w:textAlignment w:val="baseline"/>
        <w:rPr>
          <w:rFonts w:hint="eastAsia" w:ascii="宋体" w:hAnsi="宋体" w:cs="微软雅黑"/>
          <w:b/>
          <w:bCs/>
          <w:kern w:val="0"/>
          <w:szCs w:val="21"/>
        </w:rPr>
      </w:pPr>
    </w:p>
    <w:p w14:paraId="20DCEB90">
      <w:pPr>
        <w:widowControl/>
        <w:spacing w:line="375" w:lineRule="atLeast"/>
        <w:jc w:val="left"/>
        <w:textAlignment w:val="baseline"/>
        <w:rPr>
          <w:rFonts w:hint="eastAsia" w:ascii="宋体" w:hAnsi="宋体" w:cs="微软雅黑"/>
          <w:b/>
          <w:bCs/>
          <w:kern w:val="0"/>
          <w:szCs w:val="21"/>
        </w:rPr>
      </w:pPr>
    </w:p>
    <w:p w14:paraId="19AEE192">
      <w:pPr>
        <w:widowControl/>
        <w:spacing w:line="375" w:lineRule="atLeast"/>
        <w:jc w:val="left"/>
        <w:textAlignment w:val="baseline"/>
        <w:rPr>
          <w:rFonts w:hint="eastAsia" w:ascii="宋体" w:hAnsi="宋体" w:cs="微软雅黑"/>
          <w:b/>
          <w:bCs/>
          <w:kern w:val="0"/>
          <w:szCs w:val="21"/>
        </w:rPr>
      </w:pPr>
    </w:p>
    <w:p w14:paraId="1F551904">
      <w:pPr>
        <w:jc w:val="left"/>
        <w:rPr>
          <w:rFonts w:hint="eastAsia" w:ascii="宋体" w:hAnsi="宋体" w:cs="微软雅黑"/>
          <w:b/>
          <w:bCs/>
          <w:kern w:val="0"/>
          <w:szCs w:val="21"/>
        </w:rPr>
      </w:pPr>
      <w:r>
        <w:rPr>
          <w:rFonts w:hint="eastAsia" w:ascii="宋体" w:hAnsi="宋体" w:cs="微软雅黑"/>
          <w:b/>
          <w:bCs/>
          <w:kern w:val="0"/>
          <w:szCs w:val="21"/>
        </w:rPr>
        <w:t>*注：投标单位应完整填写表格，并对内容的真实性和有效性负全部责任。</w:t>
      </w:r>
    </w:p>
    <w:p w14:paraId="6F5F6FB5">
      <w:pPr>
        <w:rPr>
          <w:rFonts w:hint="eastAsia"/>
          <w:lang w:bidi="ar"/>
        </w:rPr>
      </w:pPr>
    </w:p>
    <w:p w14:paraId="1ED3539E">
      <w:pPr>
        <w:rPr>
          <w:rFonts w:hint="eastAsia"/>
          <w:lang w:bidi="ar"/>
        </w:rPr>
      </w:pPr>
    </w:p>
    <w:p w14:paraId="70BFC995">
      <w:pPr>
        <w:rPr>
          <w:rFonts w:hint="eastAsia"/>
          <w:lang w:bidi="ar"/>
        </w:rPr>
      </w:pPr>
    </w:p>
    <w:p w14:paraId="2AC42E1B">
      <w:pPr>
        <w:rPr>
          <w:rFonts w:hint="eastAsia"/>
          <w:lang w:bidi="ar"/>
        </w:rPr>
      </w:pPr>
    </w:p>
    <w:p w14:paraId="274640DA">
      <w:pPr>
        <w:spacing w:before="100" w:after="240" w:line="500" w:lineRule="exact"/>
        <w:jc w:val="center"/>
        <w:rPr>
          <w:rFonts w:ascii="Calibri" w:hAnsi="Calibri"/>
        </w:rPr>
      </w:pPr>
      <w:r>
        <w:rPr>
          <w:rFonts w:hint="eastAsia" w:ascii="宋体" w:hAnsi="宋体" w:cs="宋体"/>
          <w:b/>
          <w:bCs/>
          <w:sz w:val="28"/>
          <w:szCs w:val="28"/>
          <w:shd w:val="clear" w:color="auto" w:fill="FFFFFF"/>
        </w:rPr>
        <w:t xml:space="preserve">保证金退款信息表         </w:t>
      </w:r>
    </w:p>
    <w:tbl>
      <w:tblPr>
        <w:tblStyle w:val="3"/>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14"/>
      </w:tblGrid>
      <w:tr w14:paraId="3E45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2551608B">
            <w:pPr>
              <w:jc w:val="center"/>
              <w:rPr>
                <w:rFonts w:hint="eastAsia" w:ascii="宋体" w:hAnsi="宋体" w:cs="宋体"/>
                <w:kern w:val="0"/>
                <w:sz w:val="24"/>
                <w:szCs w:val="24"/>
              </w:rPr>
            </w:pPr>
            <w:r>
              <w:rPr>
                <w:rFonts w:hint="eastAsia" w:ascii="宋体" w:hAnsi="宋体" w:cs="宋体"/>
                <w:kern w:val="0"/>
                <w:sz w:val="24"/>
                <w:szCs w:val="24"/>
              </w:rPr>
              <w:t>项目名称</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5ECDB377">
            <w:pPr>
              <w:jc w:val="center"/>
              <w:rPr>
                <w:rFonts w:hint="eastAsia" w:ascii="宋体" w:hAnsi="宋体" w:cs="宋体"/>
                <w:kern w:val="0"/>
                <w:sz w:val="20"/>
              </w:rPr>
            </w:pPr>
            <w:r>
              <w:rPr>
                <w:rFonts w:hint="eastAsia" w:ascii="宋体" w:hAnsi="宋体" w:cs="宋体"/>
                <w:kern w:val="0"/>
                <w:sz w:val="20"/>
              </w:rPr>
              <w:t>（必填）</w:t>
            </w:r>
          </w:p>
        </w:tc>
      </w:tr>
      <w:tr w14:paraId="447B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163824B9">
            <w:pPr>
              <w:jc w:val="center"/>
              <w:rPr>
                <w:rFonts w:hint="eastAsia" w:ascii="宋体" w:hAnsi="宋体" w:cs="宋体"/>
                <w:kern w:val="0"/>
                <w:sz w:val="24"/>
                <w:szCs w:val="24"/>
              </w:rPr>
            </w:pPr>
            <w:r>
              <w:rPr>
                <w:rFonts w:hint="eastAsia" w:ascii="宋体" w:hAnsi="宋体" w:cs="宋体"/>
                <w:kern w:val="0"/>
                <w:sz w:val="24"/>
                <w:szCs w:val="24"/>
              </w:rPr>
              <w:t>项目编号</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26128FD8">
            <w:pPr>
              <w:jc w:val="center"/>
              <w:rPr>
                <w:rFonts w:hint="eastAsia" w:ascii="宋体" w:hAnsi="宋体" w:cs="宋体"/>
                <w:kern w:val="0"/>
                <w:sz w:val="24"/>
                <w:szCs w:val="24"/>
              </w:rPr>
            </w:pPr>
            <w:r>
              <w:rPr>
                <w:rFonts w:hint="eastAsia" w:ascii="宋体" w:hAnsi="宋体" w:cs="宋体"/>
                <w:kern w:val="0"/>
                <w:sz w:val="20"/>
              </w:rPr>
              <w:t>（必填）</w:t>
            </w:r>
          </w:p>
        </w:tc>
      </w:tr>
      <w:tr w14:paraId="4E93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5AB3A5EA">
            <w:pPr>
              <w:jc w:val="center"/>
              <w:rPr>
                <w:rFonts w:hint="eastAsia" w:ascii="宋体" w:hAnsi="宋体" w:cs="宋体"/>
                <w:kern w:val="0"/>
                <w:sz w:val="24"/>
                <w:szCs w:val="24"/>
              </w:rPr>
            </w:pPr>
            <w:r>
              <w:rPr>
                <w:rFonts w:hint="eastAsia" w:ascii="宋体" w:hAnsi="宋体" w:cs="宋体"/>
                <w:kern w:val="0"/>
                <w:sz w:val="24"/>
                <w:szCs w:val="24"/>
              </w:rPr>
              <w:t>投标保证金</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4ACF2C4C">
            <w:pPr>
              <w:jc w:val="center"/>
              <w:rPr>
                <w:rFonts w:hint="eastAsia" w:ascii="宋体" w:hAnsi="宋体" w:cs="宋体"/>
                <w:kern w:val="0"/>
                <w:sz w:val="24"/>
                <w:szCs w:val="24"/>
              </w:rPr>
            </w:pPr>
            <w:r>
              <w:rPr>
                <w:rFonts w:hint="eastAsia" w:ascii="宋体" w:hAnsi="宋体" w:cs="宋体"/>
                <w:kern w:val="0"/>
                <w:sz w:val="20"/>
              </w:rPr>
              <w:t>（必填，填列招标公告中所列应交保证金的合计额）</w:t>
            </w:r>
          </w:p>
        </w:tc>
      </w:tr>
      <w:tr w14:paraId="4CCD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3D7FFAFA">
            <w:pPr>
              <w:jc w:val="center"/>
              <w:rPr>
                <w:rFonts w:hint="eastAsia" w:ascii="宋体" w:hAnsi="宋体" w:cs="宋体"/>
                <w:kern w:val="0"/>
                <w:sz w:val="24"/>
                <w:szCs w:val="24"/>
              </w:rPr>
            </w:pPr>
            <w:r>
              <w:rPr>
                <w:rFonts w:hint="eastAsia" w:ascii="宋体" w:hAnsi="宋体" w:cs="宋体"/>
                <w:kern w:val="0"/>
                <w:sz w:val="24"/>
                <w:szCs w:val="24"/>
              </w:rPr>
              <w:t>单位名称</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1C20DE75">
            <w:pPr>
              <w:jc w:val="center"/>
              <w:rPr>
                <w:rFonts w:hint="eastAsia" w:ascii="宋体" w:hAnsi="宋体" w:cs="宋体"/>
                <w:kern w:val="0"/>
                <w:sz w:val="20"/>
              </w:rPr>
            </w:pPr>
            <w:r>
              <w:rPr>
                <w:rFonts w:hint="eastAsia" w:ascii="宋体" w:hAnsi="宋体" w:cs="宋体"/>
                <w:kern w:val="0"/>
                <w:sz w:val="20"/>
              </w:rPr>
              <w:t>（必填）</w:t>
            </w:r>
          </w:p>
        </w:tc>
      </w:tr>
      <w:tr w14:paraId="5CD9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6BE49F4B">
            <w:pPr>
              <w:jc w:val="center"/>
              <w:rPr>
                <w:rFonts w:hint="eastAsia" w:ascii="宋体" w:hAnsi="宋体" w:cs="宋体"/>
                <w:kern w:val="0"/>
                <w:sz w:val="24"/>
                <w:szCs w:val="24"/>
              </w:rPr>
            </w:pPr>
            <w:r>
              <w:rPr>
                <w:rFonts w:hint="eastAsia" w:ascii="宋体" w:hAnsi="宋体" w:cs="宋体"/>
                <w:kern w:val="0"/>
                <w:sz w:val="24"/>
                <w:szCs w:val="24"/>
              </w:rPr>
              <w:t>注册地址</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11F305D3">
            <w:pPr>
              <w:jc w:val="center"/>
              <w:rPr>
                <w:rFonts w:hint="eastAsia" w:ascii="宋体" w:hAnsi="宋体" w:cs="宋体"/>
                <w:kern w:val="0"/>
                <w:sz w:val="20"/>
              </w:rPr>
            </w:pPr>
            <w:r>
              <w:rPr>
                <w:rFonts w:hint="eastAsia" w:ascii="宋体" w:hAnsi="宋体" w:cs="宋体"/>
                <w:kern w:val="0"/>
                <w:sz w:val="20"/>
              </w:rPr>
              <w:t>（必填）</w:t>
            </w:r>
          </w:p>
        </w:tc>
      </w:tr>
      <w:tr w14:paraId="5688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233851A1">
            <w:pPr>
              <w:jc w:val="center"/>
              <w:rPr>
                <w:rFonts w:hint="eastAsia" w:ascii="宋体" w:hAnsi="宋体" w:cs="宋体"/>
                <w:kern w:val="0"/>
                <w:sz w:val="24"/>
                <w:szCs w:val="24"/>
              </w:rPr>
            </w:pPr>
            <w:r>
              <w:rPr>
                <w:rFonts w:hint="eastAsia" w:ascii="宋体" w:hAnsi="宋体" w:cs="宋体"/>
                <w:kern w:val="0"/>
                <w:sz w:val="24"/>
                <w:szCs w:val="24"/>
              </w:rPr>
              <w:t>单位固定电话</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09DAD9D2">
            <w:pPr>
              <w:jc w:val="center"/>
              <w:rPr>
                <w:rFonts w:hint="eastAsia" w:ascii="宋体" w:hAnsi="宋体" w:cs="宋体"/>
                <w:kern w:val="0"/>
                <w:sz w:val="20"/>
              </w:rPr>
            </w:pPr>
            <w:r>
              <w:rPr>
                <w:rFonts w:hint="eastAsia" w:ascii="宋体" w:hAnsi="宋体" w:cs="宋体"/>
                <w:kern w:val="0"/>
                <w:sz w:val="20"/>
              </w:rPr>
              <w:t xml:space="preserve">（必填）区号+号码                                                                                                                                                                                                                                      </w:t>
            </w:r>
          </w:p>
        </w:tc>
      </w:tr>
      <w:tr w14:paraId="6462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7C9A045B">
            <w:pPr>
              <w:jc w:val="center"/>
              <w:rPr>
                <w:rFonts w:hint="eastAsia" w:ascii="宋体" w:hAnsi="宋体" w:cs="宋体"/>
                <w:kern w:val="0"/>
                <w:sz w:val="24"/>
                <w:szCs w:val="24"/>
              </w:rPr>
            </w:pPr>
            <w:r>
              <w:rPr>
                <w:rFonts w:hint="eastAsia" w:ascii="宋体" w:hAnsi="宋体" w:cs="宋体"/>
                <w:kern w:val="0"/>
                <w:sz w:val="24"/>
                <w:szCs w:val="24"/>
              </w:rPr>
              <w:t>开户银行</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16CB4BFE">
            <w:pPr>
              <w:jc w:val="center"/>
              <w:rPr>
                <w:rFonts w:hint="eastAsia" w:ascii="宋体" w:hAnsi="宋体" w:cs="宋体"/>
                <w:kern w:val="0"/>
                <w:sz w:val="20"/>
              </w:rPr>
            </w:pPr>
            <w:r>
              <w:rPr>
                <w:rFonts w:hint="eastAsia" w:ascii="宋体" w:hAnsi="宋体" w:cs="宋体"/>
                <w:kern w:val="0"/>
                <w:sz w:val="20"/>
              </w:rPr>
              <w:t>（必填）</w:t>
            </w:r>
          </w:p>
        </w:tc>
      </w:tr>
      <w:tr w14:paraId="57BB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14:paraId="12EE7CAC">
            <w:pPr>
              <w:jc w:val="center"/>
              <w:rPr>
                <w:rFonts w:hint="eastAsia" w:ascii="宋体" w:hAnsi="宋体" w:cs="宋体"/>
                <w:kern w:val="0"/>
                <w:sz w:val="24"/>
                <w:szCs w:val="24"/>
              </w:rPr>
            </w:pPr>
            <w:r>
              <w:rPr>
                <w:rFonts w:hint="eastAsia" w:ascii="宋体" w:hAnsi="宋体" w:cs="宋体"/>
                <w:kern w:val="0"/>
                <w:sz w:val="24"/>
                <w:szCs w:val="24"/>
              </w:rPr>
              <w:t>银行账号</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40262934">
            <w:pPr>
              <w:jc w:val="center"/>
              <w:rPr>
                <w:rFonts w:hint="eastAsia" w:ascii="宋体" w:hAnsi="宋体" w:cs="宋体"/>
                <w:kern w:val="0"/>
                <w:sz w:val="20"/>
              </w:rPr>
            </w:pPr>
            <w:r>
              <w:rPr>
                <w:rFonts w:hint="eastAsia" w:ascii="宋体" w:hAnsi="宋体" w:cs="宋体"/>
                <w:kern w:val="0"/>
                <w:sz w:val="20"/>
              </w:rPr>
              <w:t>（必填）</w:t>
            </w:r>
          </w:p>
        </w:tc>
      </w:tr>
    </w:tbl>
    <w:p w14:paraId="7997B0EB">
      <w:pPr>
        <w:spacing w:line="320" w:lineRule="exact"/>
        <w:rPr>
          <w:rFonts w:hint="eastAsia" w:ascii="宋体" w:hAnsi="宋体" w:cs="宋体"/>
          <w:b/>
          <w:bCs/>
          <w:sz w:val="24"/>
          <w:szCs w:val="24"/>
        </w:rPr>
      </w:pPr>
    </w:p>
    <w:p w14:paraId="0E2772A3">
      <w:pPr>
        <w:spacing w:line="320" w:lineRule="exact"/>
        <w:jc w:val="center"/>
        <w:rPr>
          <w:rFonts w:hint="eastAsia" w:ascii="宋体" w:hAnsi="宋体" w:cs="宋体"/>
          <w:sz w:val="18"/>
          <w:szCs w:val="18"/>
        </w:rPr>
      </w:pPr>
      <w:r>
        <w:rPr>
          <w:rFonts w:hint="eastAsia" w:ascii="宋体" w:hAnsi="宋体" w:cs="宋体"/>
          <w:sz w:val="18"/>
          <w:szCs w:val="18"/>
        </w:rPr>
        <w:t>——————————分————————————割————————————线—————————</w:t>
      </w:r>
    </w:p>
    <w:p w14:paraId="21CDD56A">
      <w:pPr>
        <w:spacing w:line="320" w:lineRule="exact"/>
        <w:rPr>
          <w:rFonts w:hint="eastAsia" w:ascii="宋体" w:hAnsi="宋体" w:cs="宋体"/>
          <w:b/>
          <w:bCs/>
          <w:sz w:val="24"/>
          <w:szCs w:val="24"/>
        </w:rPr>
      </w:pPr>
    </w:p>
    <w:p w14:paraId="7C616CDB">
      <w:pPr>
        <w:spacing w:line="320" w:lineRule="exact"/>
        <w:rPr>
          <w:rFonts w:hint="eastAsia" w:ascii="宋体" w:hAnsi="宋体" w:cs="宋体"/>
          <w:b/>
          <w:bCs/>
          <w:color w:val="FF0000"/>
          <w:sz w:val="24"/>
          <w:szCs w:val="24"/>
        </w:rPr>
      </w:pPr>
      <w:r>
        <w:rPr>
          <w:rFonts w:hint="eastAsia" w:ascii="宋体" w:hAnsi="宋体" w:cs="宋体"/>
          <w:b/>
          <w:bCs/>
          <w:sz w:val="24"/>
          <w:szCs w:val="24"/>
        </w:rPr>
        <w:t>注：</w:t>
      </w:r>
    </w:p>
    <w:p w14:paraId="509EC390">
      <w:pPr>
        <w:spacing w:line="320" w:lineRule="exact"/>
        <w:ind w:firstLine="482" w:firstLineChars="200"/>
        <w:rPr>
          <w:rFonts w:hint="eastAsia" w:ascii="宋体" w:hAnsi="宋体" w:cs="宋体"/>
          <w:b/>
          <w:bCs/>
          <w:sz w:val="24"/>
          <w:szCs w:val="24"/>
        </w:rPr>
      </w:pPr>
      <w:r>
        <w:rPr>
          <w:rFonts w:hint="eastAsia" w:ascii="宋体" w:hAnsi="宋体" w:cs="宋体"/>
          <w:b/>
          <w:bCs/>
          <w:sz w:val="24"/>
          <w:szCs w:val="24"/>
        </w:rPr>
        <w:t>1、直接按要求填写打印，不得变更表格样式，并且请在上方表格右上角加盖公章！否则报名资料不予接受！</w:t>
      </w:r>
    </w:p>
    <w:p w14:paraId="7496DFFD">
      <w:pPr>
        <w:spacing w:line="320" w:lineRule="exact"/>
        <w:ind w:firstLine="482" w:firstLineChars="200"/>
        <w:rPr>
          <w:rFonts w:hint="eastAsia" w:ascii="宋体" w:hAnsi="宋体" w:cs="宋体"/>
          <w:b/>
          <w:bCs/>
          <w:sz w:val="24"/>
          <w:szCs w:val="24"/>
        </w:rPr>
      </w:pPr>
      <w:r>
        <w:rPr>
          <w:rFonts w:hint="eastAsia" w:ascii="宋体" w:hAnsi="宋体" w:cs="宋体"/>
          <w:b/>
          <w:bCs/>
          <w:sz w:val="24"/>
          <w:szCs w:val="24"/>
        </w:rPr>
        <w:t>2、本表于报名时必须随其他报名材料一并提交。开标结束后，各投标人无需再开具其他相关收据办理保证金退款手续。投标人同意本机构仅按此表信息退返本项目应退的投标保证金。</w:t>
      </w:r>
    </w:p>
    <w:p w14:paraId="51247600">
      <w:pPr>
        <w:spacing w:line="320" w:lineRule="exact"/>
        <w:ind w:firstLine="480" w:firstLineChars="200"/>
        <w:rPr>
          <w:rFonts w:hint="eastAsia" w:ascii="宋体" w:hAnsi="宋体" w:cs="宋体"/>
          <w:sz w:val="24"/>
          <w:szCs w:val="24"/>
        </w:rPr>
      </w:pPr>
      <w:r>
        <w:rPr>
          <w:rFonts w:hint="eastAsia" w:ascii="宋体" w:hAnsi="宋体" w:cs="宋体"/>
          <w:sz w:val="24"/>
          <w:szCs w:val="24"/>
        </w:rPr>
        <w:t>3、为避免因填写不清晰所产生的麻烦，且能及时快速退返保证金，请各投标人按要求填写完整并</w:t>
      </w:r>
      <w:r>
        <w:rPr>
          <w:rFonts w:hint="eastAsia" w:ascii="宋体" w:hAnsi="宋体" w:cs="宋体"/>
          <w:b/>
          <w:bCs/>
          <w:sz w:val="24"/>
          <w:szCs w:val="24"/>
        </w:rPr>
        <w:t>打印</w:t>
      </w:r>
      <w:r>
        <w:rPr>
          <w:rFonts w:hint="eastAsia" w:ascii="宋体" w:hAnsi="宋体" w:cs="宋体"/>
          <w:sz w:val="24"/>
          <w:szCs w:val="24"/>
        </w:rPr>
        <w:t>以上内容。如因填写不清晰或信息不完整，需投标人重新填写清晰无误后方可进行报名程序。</w:t>
      </w:r>
    </w:p>
    <w:p w14:paraId="4D2E8F37">
      <w:pPr>
        <w:spacing w:line="320" w:lineRule="exact"/>
        <w:ind w:firstLine="480" w:firstLineChars="200"/>
        <w:rPr>
          <w:rFonts w:hint="eastAsia" w:ascii="宋体" w:hAnsi="宋体" w:cs="宋体"/>
          <w:sz w:val="24"/>
          <w:szCs w:val="24"/>
        </w:rPr>
      </w:pPr>
      <w:r>
        <w:rPr>
          <w:rFonts w:hint="eastAsia" w:ascii="宋体" w:hAnsi="宋体" w:cs="宋体"/>
          <w:sz w:val="24"/>
          <w:szCs w:val="24"/>
        </w:rPr>
        <w:t>4、开户银行必须填列开户银行的具体网点。</w:t>
      </w:r>
    </w:p>
    <w:p w14:paraId="298CCEF3">
      <w:pPr>
        <w:spacing w:line="320" w:lineRule="exact"/>
        <w:ind w:firstLine="482" w:firstLineChars="200"/>
        <w:rPr>
          <w:rFonts w:hint="eastAsia" w:ascii="宋体" w:hAnsi="宋体" w:cs="宋体"/>
          <w:b/>
          <w:bCs/>
          <w:sz w:val="24"/>
          <w:szCs w:val="24"/>
        </w:rPr>
      </w:pPr>
      <w:r>
        <w:rPr>
          <w:rFonts w:hint="eastAsia" w:ascii="宋体" w:hAnsi="宋体" w:cs="宋体"/>
          <w:b/>
          <w:bCs/>
          <w:sz w:val="24"/>
          <w:szCs w:val="24"/>
        </w:rPr>
        <w:t>5、投标人报名时则视同已完全知晓并认可上述要求。</w:t>
      </w:r>
    </w:p>
    <w:p w14:paraId="1E878421">
      <w:pPr>
        <w:pStyle w:val="2"/>
        <w:ind w:firstLine="419"/>
        <w:rPr>
          <w:rFonts w:hint="eastAsia"/>
        </w:rPr>
      </w:pPr>
    </w:p>
    <w:p w14:paraId="774077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12DF"/>
    <w:rsid w:val="009D3102"/>
    <w:rsid w:val="0295331C"/>
    <w:rsid w:val="049073F0"/>
    <w:rsid w:val="05DE18F5"/>
    <w:rsid w:val="061D74E9"/>
    <w:rsid w:val="06A52571"/>
    <w:rsid w:val="077362C6"/>
    <w:rsid w:val="091443EA"/>
    <w:rsid w:val="092C0D3E"/>
    <w:rsid w:val="09451DD4"/>
    <w:rsid w:val="0C5832EF"/>
    <w:rsid w:val="0C9716A4"/>
    <w:rsid w:val="0CC137B4"/>
    <w:rsid w:val="0D1925EB"/>
    <w:rsid w:val="0F67470A"/>
    <w:rsid w:val="0FA55DC2"/>
    <w:rsid w:val="12131286"/>
    <w:rsid w:val="12F40384"/>
    <w:rsid w:val="13192D27"/>
    <w:rsid w:val="1401073B"/>
    <w:rsid w:val="14242CA0"/>
    <w:rsid w:val="1483178A"/>
    <w:rsid w:val="176F28F6"/>
    <w:rsid w:val="177A0F90"/>
    <w:rsid w:val="18586E74"/>
    <w:rsid w:val="1A522A60"/>
    <w:rsid w:val="1CE463B6"/>
    <w:rsid w:val="1DBF49CC"/>
    <w:rsid w:val="1EEF50A9"/>
    <w:rsid w:val="1F4D0BEC"/>
    <w:rsid w:val="1F750C59"/>
    <w:rsid w:val="234C6677"/>
    <w:rsid w:val="2401496B"/>
    <w:rsid w:val="24185758"/>
    <w:rsid w:val="24903339"/>
    <w:rsid w:val="24B62F93"/>
    <w:rsid w:val="255E5FA7"/>
    <w:rsid w:val="261570E3"/>
    <w:rsid w:val="26736936"/>
    <w:rsid w:val="29087F83"/>
    <w:rsid w:val="2A8547D0"/>
    <w:rsid w:val="2AA2494E"/>
    <w:rsid w:val="2B7442A7"/>
    <w:rsid w:val="2EDA79A3"/>
    <w:rsid w:val="2F1B3615"/>
    <w:rsid w:val="2F900A44"/>
    <w:rsid w:val="3167031C"/>
    <w:rsid w:val="33503AA3"/>
    <w:rsid w:val="33AC2469"/>
    <w:rsid w:val="3487301A"/>
    <w:rsid w:val="370263AF"/>
    <w:rsid w:val="39872A0E"/>
    <w:rsid w:val="3B90220C"/>
    <w:rsid w:val="3D7139F0"/>
    <w:rsid w:val="3EBF5BE4"/>
    <w:rsid w:val="42F47471"/>
    <w:rsid w:val="43D01176"/>
    <w:rsid w:val="446F58CC"/>
    <w:rsid w:val="45CC4ED5"/>
    <w:rsid w:val="46AD409E"/>
    <w:rsid w:val="47E52EF9"/>
    <w:rsid w:val="47E765E9"/>
    <w:rsid w:val="491B09FB"/>
    <w:rsid w:val="49C22F0F"/>
    <w:rsid w:val="4BFA2C80"/>
    <w:rsid w:val="4C4B0C27"/>
    <w:rsid w:val="4CC16BEC"/>
    <w:rsid w:val="4D5B2DA4"/>
    <w:rsid w:val="4EC847FB"/>
    <w:rsid w:val="4ED051EC"/>
    <w:rsid w:val="505373D4"/>
    <w:rsid w:val="50582E31"/>
    <w:rsid w:val="518E7B13"/>
    <w:rsid w:val="519B41AD"/>
    <w:rsid w:val="524C68D3"/>
    <w:rsid w:val="545A4AC9"/>
    <w:rsid w:val="545E1078"/>
    <w:rsid w:val="54B92CDF"/>
    <w:rsid w:val="56681CE5"/>
    <w:rsid w:val="5674497E"/>
    <w:rsid w:val="58165BFB"/>
    <w:rsid w:val="591E4EAA"/>
    <w:rsid w:val="594A7736"/>
    <w:rsid w:val="5C780129"/>
    <w:rsid w:val="5E1E175C"/>
    <w:rsid w:val="5FC27841"/>
    <w:rsid w:val="60770548"/>
    <w:rsid w:val="61DF55CA"/>
    <w:rsid w:val="625B3872"/>
    <w:rsid w:val="63E62948"/>
    <w:rsid w:val="66A119A9"/>
    <w:rsid w:val="687B2FFC"/>
    <w:rsid w:val="689A5796"/>
    <w:rsid w:val="6A3C4C1C"/>
    <w:rsid w:val="6B945ABA"/>
    <w:rsid w:val="6BDB056E"/>
    <w:rsid w:val="6C470CCC"/>
    <w:rsid w:val="6DD617D7"/>
    <w:rsid w:val="730003FA"/>
    <w:rsid w:val="74DE501A"/>
    <w:rsid w:val="75DF1167"/>
    <w:rsid w:val="77A97245"/>
    <w:rsid w:val="780458DE"/>
    <w:rsid w:val="78BE1C9C"/>
    <w:rsid w:val="78C64E56"/>
    <w:rsid w:val="79084CD2"/>
    <w:rsid w:val="79752538"/>
    <w:rsid w:val="79CB349E"/>
    <w:rsid w:val="79DA552E"/>
    <w:rsid w:val="7BEA2D08"/>
    <w:rsid w:val="7E0B6149"/>
    <w:rsid w:val="7F103092"/>
    <w:rsid w:val="7F3F536C"/>
    <w:rsid w:val="7FDB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440" w:lineRule="exact"/>
      <w:ind w:firstLine="196" w:firstLineChars="196"/>
      <w:jc w:val="both"/>
    </w:pPr>
    <w:rPr>
      <w:rFonts w:ascii="宋体" w:cs="Century"/>
      <w:spacing w:val="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wuchuanqi</dc:creator>
  <cp:lastModifiedBy>慕</cp:lastModifiedBy>
  <dcterms:modified xsi:type="dcterms:W3CDTF">2024-12-27T01:11:23Z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15CE83D5CC93401A8CAD691698A82367</vt:lpwstr>
  </property>
</Properties>
</file>